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FC" w:rsidRPr="00452BFC" w:rsidRDefault="00452BFC">
      <w:pPr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452BFC">
        <w:rPr>
          <w:rFonts w:ascii="Times New Roman" w:hAnsi="Times New Roman" w:cs="Times New Roman"/>
          <w:b/>
          <w:color w:val="FF0000"/>
          <w:sz w:val="56"/>
          <w:szCs w:val="56"/>
        </w:rPr>
        <w:t>Důležité upozornění!!!</w:t>
      </w:r>
    </w:p>
    <w:p w:rsidR="00452BFC" w:rsidRPr="00452BFC" w:rsidRDefault="00452BFC" w:rsidP="00452BFC">
      <w:pPr>
        <w:jc w:val="both"/>
        <w:rPr>
          <w:rFonts w:ascii="Times New Roman" w:hAnsi="Times New Roman" w:cs="Times New Roman"/>
          <w:color w:val="525252"/>
          <w:sz w:val="32"/>
          <w:szCs w:val="32"/>
        </w:rPr>
      </w:pPr>
      <w:r w:rsidRPr="00452BFC">
        <w:rPr>
          <w:rFonts w:ascii="Times New Roman" w:hAnsi="Times New Roman" w:cs="Times New Roman"/>
          <w:color w:val="525252"/>
          <w:sz w:val="32"/>
          <w:szCs w:val="32"/>
        </w:rPr>
        <w:t xml:space="preserve">Od roku 2020 vstupuje v účinnost zákon 302/2017 Sb. kterým se mění zákon 166/1999 </w:t>
      </w:r>
      <w:proofErr w:type="gramStart"/>
      <w:r w:rsidRPr="00452BFC">
        <w:rPr>
          <w:rFonts w:ascii="Times New Roman" w:hAnsi="Times New Roman" w:cs="Times New Roman"/>
          <w:color w:val="525252"/>
          <w:sz w:val="32"/>
          <w:szCs w:val="32"/>
        </w:rPr>
        <w:t>Sb..</w:t>
      </w:r>
      <w:proofErr w:type="gramEnd"/>
      <w:r w:rsidRPr="00452BFC">
        <w:rPr>
          <w:rFonts w:ascii="Times New Roman" w:hAnsi="Times New Roman" w:cs="Times New Roman"/>
          <w:color w:val="525252"/>
          <w:sz w:val="32"/>
          <w:szCs w:val="32"/>
        </w:rPr>
        <w:t xml:space="preserve"> Změny se týkají hlavně ze zákona povinné vakcinace psů proti vzteklině. </w:t>
      </w:r>
    </w:p>
    <w:p w:rsidR="00452BFC" w:rsidRPr="00452BFC" w:rsidRDefault="00452BFC" w:rsidP="00452BFC">
      <w:pPr>
        <w:jc w:val="both"/>
        <w:rPr>
          <w:rFonts w:ascii="Times New Roman" w:hAnsi="Times New Roman" w:cs="Times New Roman"/>
          <w:color w:val="525252"/>
          <w:sz w:val="32"/>
          <w:szCs w:val="32"/>
        </w:rPr>
      </w:pPr>
      <w:r w:rsidRPr="00452BFC">
        <w:rPr>
          <w:rFonts w:ascii="Times New Roman" w:hAnsi="Times New Roman" w:cs="Times New Roman"/>
          <w:color w:val="525252"/>
          <w:sz w:val="32"/>
          <w:szCs w:val="32"/>
        </w:rPr>
        <w:t xml:space="preserve">Do r. 2020 stačilo vakcinovat každého psa proti vzteklině dle vakcinačního schématu výrobce a mít tyto vakcinace potvrzené v očkovacím průkazu psa. </w:t>
      </w:r>
    </w:p>
    <w:p w:rsidR="00452BFC" w:rsidRPr="00452BFC" w:rsidRDefault="00452BFC" w:rsidP="00452BFC">
      <w:pPr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52BF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Nově od </w:t>
      </w:r>
      <w:proofErr w:type="gramStart"/>
      <w:r w:rsidRPr="00452BFC">
        <w:rPr>
          <w:rFonts w:ascii="Times New Roman" w:hAnsi="Times New Roman" w:cs="Times New Roman"/>
          <w:b/>
          <w:color w:val="FF0000"/>
          <w:sz w:val="36"/>
          <w:szCs w:val="36"/>
        </w:rPr>
        <w:t>1.1. 2020</w:t>
      </w:r>
      <w:proofErr w:type="gramEnd"/>
      <w:r w:rsidRPr="00452BF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vzniká chovateli zvířete povinnost mít každého psa označeného mikročipem, jehož alfanumerický kód bude zanesen v očkovacím průkazu psa. Jen u takto jednoznačně identifikovatelného psa lze považovat vakcinaci proti vzteklině za platnou. </w:t>
      </w:r>
    </w:p>
    <w:p w:rsidR="00452BFC" w:rsidRDefault="00452BFC" w:rsidP="00452BFC">
      <w:pPr>
        <w:jc w:val="both"/>
        <w:rPr>
          <w:rFonts w:ascii="Times New Roman" w:hAnsi="Times New Roman" w:cs="Times New Roman"/>
          <w:color w:val="525252"/>
          <w:sz w:val="32"/>
          <w:szCs w:val="32"/>
        </w:rPr>
      </w:pPr>
      <w:r w:rsidRPr="00452BFC">
        <w:rPr>
          <w:rFonts w:ascii="Times New Roman" w:hAnsi="Times New Roman" w:cs="Times New Roman"/>
          <w:b/>
          <w:color w:val="FF0000"/>
          <w:sz w:val="36"/>
          <w:szCs w:val="36"/>
        </w:rPr>
        <w:t>Výjimku tvoří psi označení čitelným tetováním před 3. červencem 2011.</w:t>
      </w:r>
      <w:r w:rsidRPr="00452BFC">
        <w:rPr>
          <w:rFonts w:ascii="Times New Roman" w:hAnsi="Times New Roman" w:cs="Times New Roman"/>
          <w:b/>
          <w:color w:val="525252"/>
          <w:sz w:val="36"/>
          <w:szCs w:val="36"/>
        </w:rPr>
        <w:t xml:space="preserve"> </w:t>
      </w:r>
      <w:r w:rsidRPr="00452BFC">
        <w:rPr>
          <w:rFonts w:ascii="Times New Roman" w:hAnsi="Times New Roman" w:cs="Times New Roman"/>
          <w:color w:val="525252"/>
          <w:sz w:val="32"/>
          <w:szCs w:val="32"/>
        </w:rPr>
        <w:t xml:space="preserve">Tak, aby všichni chovatelé psů, s výjimkou výše uvedenou, od r. 2020 splnili svou zákonnou povinnost, budou muset mít své psí svěřence </w:t>
      </w:r>
      <w:proofErr w:type="spellStart"/>
      <w:r w:rsidRPr="00452BFC">
        <w:rPr>
          <w:rFonts w:ascii="Times New Roman" w:hAnsi="Times New Roman" w:cs="Times New Roman"/>
          <w:color w:val="525252"/>
          <w:sz w:val="32"/>
          <w:szCs w:val="32"/>
        </w:rPr>
        <w:t>očipované</w:t>
      </w:r>
      <w:proofErr w:type="spellEnd"/>
      <w:r w:rsidRPr="00452BFC">
        <w:rPr>
          <w:rFonts w:ascii="Times New Roman" w:hAnsi="Times New Roman" w:cs="Times New Roman"/>
          <w:color w:val="525252"/>
          <w:sz w:val="32"/>
          <w:szCs w:val="32"/>
        </w:rPr>
        <w:t xml:space="preserve"> a </w:t>
      </w:r>
      <w:proofErr w:type="spellStart"/>
      <w:r w:rsidRPr="00452BFC">
        <w:rPr>
          <w:rFonts w:ascii="Times New Roman" w:hAnsi="Times New Roman" w:cs="Times New Roman"/>
          <w:color w:val="525252"/>
          <w:sz w:val="32"/>
          <w:szCs w:val="32"/>
        </w:rPr>
        <w:t>navakcinované</w:t>
      </w:r>
      <w:proofErr w:type="spellEnd"/>
      <w:r w:rsidRPr="00452BFC">
        <w:rPr>
          <w:rFonts w:ascii="Times New Roman" w:hAnsi="Times New Roman" w:cs="Times New Roman"/>
          <w:color w:val="525252"/>
          <w:sz w:val="32"/>
          <w:szCs w:val="32"/>
        </w:rPr>
        <w:t xml:space="preserve"> proti vzteklině. </w:t>
      </w:r>
      <w:proofErr w:type="spellStart"/>
      <w:r w:rsidRPr="00452BFC">
        <w:rPr>
          <w:rFonts w:ascii="Times New Roman" w:hAnsi="Times New Roman" w:cs="Times New Roman"/>
          <w:color w:val="525252"/>
          <w:sz w:val="32"/>
          <w:szCs w:val="32"/>
        </w:rPr>
        <w:t>Benefitem</w:t>
      </w:r>
      <w:proofErr w:type="spellEnd"/>
      <w:r w:rsidRPr="00452BFC">
        <w:rPr>
          <w:rFonts w:ascii="Times New Roman" w:hAnsi="Times New Roman" w:cs="Times New Roman"/>
          <w:color w:val="525252"/>
          <w:sz w:val="32"/>
          <w:szCs w:val="32"/>
        </w:rPr>
        <w:t xml:space="preserve"> čipu je jeho možnost registrování v některém z registrů a tím usnadnění identifikace ztracených psů a jejich navrácení k majitelům.</w:t>
      </w:r>
    </w:p>
    <w:p w:rsidR="00AD6459" w:rsidRPr="00452BFC" w:rsidRDefault="00452BFC" w:rsidP="00452BF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52BFC">
        <w:rPr>
          <w:rFonts w:ascii="Times New Roman" w:hAnsi="Times New Roman" w:cs="Times New Roman"/>
          <w:color w:val="525252"/>
          <w:sz w:val="32"/>
          <w:szCs w:val="32"/>
        </w:rPr>
        <w:t>Pořizovací cena jednoho čipu s aplikací veterinářem se pohybuje okolo 500 – 550 Kč.</w:t>
      </w:r>
      <w:r w:rsidRPr="00452BFC">
        <w:rPr>
          <w:rFonts w:ascii="Times New Roman" w:hAnsi="Times New Roman" w:cs="Times New Roman"/>
          <w:b/>
          <w:color w:val="525252"/>
          <w:sz w:val="32"/>
          <w:szCs w:val="32"/>
        </w:rPr>
        <w:t xml:space="preserve"> </w:t>
      </w:r>
      <w:r w:rsidRPr="00452BFC">
        <w:rPr>
          <w:rFonts w:ascii="Times New Roman" w:hAnsi="Times New Roman" w:cs="Times New Roman"/>
          <w:color w:val="525252"/>
          <w:sz w:val="32"/>
          <w:szCs w:val="32"/>
        </w:rPr>
        <w:t xml:space="preserve">Životnost čipu se odhaduje na 25 let. Mikročip je přibližně milimetr široké a centimetr dlouhé miniaturizované zařízení, které je naprogramováno čitelným kódem, který je jedinečný a neopakovatelný. Čip je možno aplikovat zvířeti v jakémkoliv věku. Po označení psa mikročipem doporučujeme všem majitelům psů zaregistrovat se v Národním registru majitelů zvířat </w:t>
      </w:r>
      <w:hyperlink r:id="rId4" w:history="1">
        <w:r w:rsidRPr="00452BFC">
          <w:rPr>
            <w:rStyle w:val="Hypertextovodkaz"/>
            <w:rFonts w:ascii="Times New Roman" w:hAnsi="Times New Roman" w:cs="Times New Roman"/>
            <w:sz w:val="32"/>
            <w:szCs w:val="32"/>
          </w:rPr>
          <w:t>www.narodniregistr.cz/o-nas.php</w:t>
        </w:r>
      </w:hyperlink>
      <w:r w:rsidRPr="00452BFC">
        <w:rPr>
          <w:rFonts w:ascii="Times New Roman" w:hAnsi="Times New Roman" w:cs="Times New Roman"/>
          <w:color w:val="525252"/>
          <w:sz w:val="32"/>
          <w:szCs w:val="32"/>
        </w:rPr>
        <w:t xml:space="preserve"> Teprve po zaregistrování plní mikročip funkci prostředku k vyhledávání a nalezení vašeho psa v případě zaběhnutí.</w:t>
      </w:r>
    </w:p>
    <w:sectPr w:rsidR="00AD6459" w:rsidRPr="00452BFC" w:rsidSect="00AD6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2BFC"/>
    <w:rsid w:val="00452BFC"/>
    <w:rsid w:val="00AD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4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52B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rodniregistr.cz/o-nas.php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cp:lastPrinted>2019-09-13T17:09:00Z</cp:lastPrinted>
  <dcterms:created xsi:type="dcterms:W3CDTF">2019-09-13T17:01:00Z</dcterms:created>
  <dcterms:modified xsi:type="dcterms:W3CDTF">2019-09-13T17:10:00Z</dcterms:modified>
</cp:coreProperties>
</file>