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7" w:rsidRDefault="00B073B7">
      <w:pPr>
        <w:pStyle w:val="Nzev"/>
      </w:pPr>
      <w:proofErr w:type="gramStart"/>
      <w:r>
        <w:t>O b e c     R o s i č k a</w:t>
      </w:r>
      <w:proofErr w:type="gramEnd"/>
    </w:p>
    <w:p w:rsidR="00B073B7" w:rsidRDefault="00B073B7">
      <w:pPr>
        <w:rPr>
          <w:sz w:val="8"/>
        </w:rPr>
      </w:pPr>
    </w:p>
    <w:p w:rsidR="00B073B7" w:rsidRDefault="00B073B7">
      <w:pPr>
        <w:jc w:val="both"/>
        <w:rPr>
          <w:sz w:val="24"/>
        </w:rPr>
      </w:pPr>
      <w:r>
        <w:rPr>
          <w:sz w:val="24"/>
        </w:rPr>
        <w:t xml:space="preserve">Rosička čp. </w:t>
      </w:r>
      <w:proofErr w:type="gramStart"/>
      <w:r>
        <w:rPr>
          <w:sz w:val="24"/>
        </w:rPr>
        <w:t>45,  378 21</w:t>
      </w:r>
      <w:proofErr w:type="gramEnd"/>
      <w:r>
        <w:rPr>
          <w:sz w:val="24"/>
        </w:rPr>
        <w:t xml:space="preserve">  Kardašova Řečice,                       </w:t>
      </w:r>
      <w:r w:rsidR="00F37861">
        <w:rPr>
          <w:sz w:val="24"/>
        </w:rPr>
        <w:t xml:space="preserve">   </w:t>
      </w:r>
      <w:r w:rsidR="00F37861">
        <w:rPr>
          <w:sz w:val="24"/>
        </w:rPr>
        <w:tab/>
      </w:r>
      <w:r>
        <w:rPr>
          <w:sz w:val="24"/>
        </w:rPr>
        <w:t xml:space="preserve"> tel: 602 626 915</w:t>
      </w:r>
    </w:p>
    <w:p w:rsidR="00B073B7" w:rsidRDefault="00B073B7">
      <w:pPr>
        <w:jc w:val="both"/>
        <w:rPr>
          <w:sz w:val="24"/>
        </w:rPr>
      </w:pPr>
      <w:r>
        <w:rPr>
          <w:sz w:val="24"/>
        </w:rPr>
        <w:t xml:space="preserve">e-mail:obec.rosicka@tiscali.cz </w:t>
      </w:r>
    </w:p>
    <w:p w:rsidR="00A01BE8" w:rsidRDefault="00A01BE8">
      <w:pPr>
        <w:jc w:val="both"/>
        <w:rPr>
          <w:sz w:val="24"/>
        </w:rPr>
      </w:pPr>
    </w:p>
    <w:p w:rsidR="00A01BE8" w:rsidRDefault="00A01BE8">
      <w:pPr>
        <w:jc w:val="both"/>
        <w:rPr>
          <w:sz w:val="24"/>
        </w:rPr>
      </w:pPr>
    </w:p>
    <w:p w:rsidR="00A01BE8" w:rsidRDefault="00A01BE8">
      <w:pPr>
        <w:jc w:val="both"/>
        <w:rPr>
          <w:sz w:val="24"/>
        </w:rPr>
      </w:pPr>
    </w:p>
    <w:p w:rsidR="00A01BE8" w:rsidRPr="002F0E5C" w:rsidRDefault="00A01BE8">
      <w:pPr>
        <w:jc w:val="both"/>
        <w:rPr>
          <w:b/>
          <w:sz w:val="28"/>
          <w:szCs w:val="28"/>
        </w:rPr>
      </w:pPr>
      <w:r>
        <w:rPr>
          <w:sz w:val="24"/>
        </w:rPr>
        <w:t xml:space="preserve">Věc: </w:t>
      </w:r>
      <w:r w:rsidR="002F0E5C" w:rsidRPr="002F0E5C">
        <w:rPr>
          <w:b/>
          <w:sz w:val="28"/>
          <w:szCs w:val="28"/>
        </w:rPr>
        <w:t>Stanovení minimálního počtu členů volební komis</w:t>
      </w:r>
      <w:r w:rsidR="00F72B61">
        <w:rPr>
          <w:b/>
          <w:sz w:val="28"/>
          <w:szCs w:val="28"/>
        </w:rPr>
        <w:t>e</w:t>
      </w:r>
    </w:p>
    <w:p w:rsidR="00A01BE8" w:rsidRDefault="00A01BE8">
      <w:pPr>
        <w:jc w:val="both"/>
        <w:rPr>
          <w:sz w:val="24"/>
        </w:rPr>
      </w:pPr>
    </w:p>
    <w:p w:rsidR="00B073B7" w:rsidRDefault="002F0E5C" w:rsidP="009F7252">
      <w:pPr>
        <w:jc w:val="both"/>
        <w:rPr>
          <w:sz w:val="24"/>
        </w:rPr>
      </w:pPr>
      <w:r>
        <w:rPr>
          <w:sz w:val="24"/>
        </w:rPr>
        <w:t>Stanovení minimálního počtu členů okrskov</w:t>
      </w:r>
      <w:r w:rsidR="00F72B61">
        <w:rPr>
          <w:sz w:val="24"/>
        </w:rPr>
        <w:t>é</w:t>
      </w:r>
      <w:r>
        <w:rPr>
          <w:sz w:val="24"/>
        </w:rPr>
        <w:t xml:space="preserve"> volební komis</w:t>
      </w:r>
      <w:r w:rsidR="00F72B61">
        <w:rPr>
          <w:sz w:val="24"/>
        </w:rPr>
        <w:t>e</w:t>
      </w:r>
      <w:r>
        <w:rPr>
          <w:sz w:val="24"/>
        </w:rPr>
        <w:t xml:space="preserve"> pro volby do </w:t>
      </w:r>
      <w:r w:rsidR="00F72B61">
        <w:rPr>
          <w:sz w:val="24"/>
        </w:rPr>
        <w:t>Evropského parlamentu</w:t>
      </w:r>
      <w:r>
        <w:rPr>
          <w:sz w:val="24"/>
        </w:rPr>
        <w:t xml:space="preserve">, konané ve dnech </w:t>
      </w:r>
      <w:r w:rsidR="00F37861">
        <w:rPr>
          <w:sz w:val="24"/>
        </w:rPr>
        <w:t>7</w:t>
      </w:r>
      <w:r w:rsidR="009A7CB8">
        <w:rPr>
          <w:sz w:val="24"/>
        </w:rPr>
        <w:t>.</w:t>
      </w:r>
      <w:r>
        <w:rPr>
          <w:sz w:val="24"/>
        </w:rPr>
        <w:t xml:space="preserve"> a </w:t>
      </w:r>
      <w:r w:rsidR="00F37861">
        <w:rPr>
          <w:sz w:val="24"/>
        </w:rPr>
        <w:t>8</w:t>
      </w:r>
      <w:r>
        <w:rPr>
          <w:sz w:val="24"/>
        </w:rPr>
        <w:t xml:space="preserve">. </w:t>
      </w:r>
      <w:r w:rsidR="00F37861">
        <w:rPr>
          <w:sz w:val="24"/>
        </w:rPr>
        <w:t>června</w:t>
      </w:r>
      <w:r>
        <w:rPr>
          <w:sz w:val="24"/>
        </w:rPr>
        <w:t xml:space="preserve"> 20</w:t>
      </w:r>
      <w:r w:rsidR="00F37861">
        <w:rPr>
          <w:sz w:val="24"/>
        </w:rPr>
        <w:t>24</w:t>
      </w:r>
      <w:r>
        <w:rPr>
          <w:sz w:val="24"/>
        </w:rPr>
        <w:t>, podle § 1</w:t>
      </w:r>
      <w:r w:rsidR="00F72B61">
        <w:rPr>
          <w:sz w:val="24"/>
        </w:rPr>
        <w:t>6</w:t>
      </w:r>
      <w:r w:rsidR="0049654A">
        <w:rPr>
          <w:sz w:val="24"/>
        </w:rPr>
        <w:t xml:space="preserve"> odst. 1</w:t>
      </w:r>
      <w:r>
        <w:rPr>
          <w:sz w:val="24"/>
        </w:rPr>
        <w:t xml:space="preserve"> písm. c) zákona č.</w:t>
      </w:r>
      <w:r w:rsidR="00F72B61">
        <w:rPr>
          <w:sz w:val="24"/>
        </w:rPr>
        <w:t xml:space="preserve"> 62</w:t>
      </w:r>
      <w:r>
        <w:rPr>
          <w:sz w:val="24"/>
        </w:rPr>
        <w:t>/200</w:t>
      </w:r>
      <w:r w:rsidR="00F72B61">
        <w:rPr>
          <w:sz w:val="24"/>
        </w:rPr>
        <w:t>3</w:t>
      </w:r>
      <w:r>
        <w:rPr>
          <w:sz w:val="24"/>
        </w:rPr>
        <w:t xml:space="preserve"> Sb., o volbách do </w:t>
      </w:r>
      <w:r w:rsidR="00F72B61">
        <w:rPr>
          <w:sz w:val="24"/>
        </w:rPr>
        <w:t>Evropského parlamentu</w:t>
      </w:r>
      <w:r>
        <w:rPr>
          <w:sz w:val="24"/>
        </w:rPr>
        <w:t xml:space="preserve"> a o změně některých zákonů, ve znění pozdějších předpisů, stanovuji jako minimální počet 5 členů okrskové volební komise (4 členové + 1 zapisovatel). </w:t>
      </w:r>
      <w:r w:rsidR="00A01BE8">
        <w:rPr>
          <w:sz w:val="24"/>
        </w:rPr>
        <w:tab/>
      </w: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 xml:space="preserve">V Rosičce </w:t>
      </w:r>
      <w:proofErr w:type="gramStart"/>
      <w:r w:rsidR="00F37861">
        <w:rPr>
          <w:sz w:val="24"/>
        </w:rPr>
        <w:t>08</w:t>
      </w:r>
      <w:r>
        <w:rPr>
          <w:sz w:val="24"/>
        </w:rPr>
        <w:t>.</w:t>
      </w:r>
      <w:r w:rsidR="00C2567C">
        <w:rPr>
          <w:sz w:val="24"/>
        </w:rPr>
        <w:t>0</w:t>
      </w:r>
      <w:r w:rsidR="00F37861">
        <w:rPr>
          <w:sz w:val="24"/>
        </w:rPr>
        <w:t>4</w:t>
      </w:r>
      <w:r>
        <w:rPr>
          <w:sz w:val="24"/>
        </w:rPr>
        <w:t>.20</w:t>
      </w:r>
      <w:r w:rsidR="00F37861">
        <w:rPr>
          <w:sz w:val="24"/>
        </w:rPr>
        <w:t>24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Jiří Hrneček</w:t>
      </w: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starosta </w:t>
      </w:r>
      <w:r w:rsidR="00F72B61">
        <w:rPr>
          <w:sz w:val="24"/>
        </w:rPr>
        <w:t>o</w:t>
      </w:r>
      <w:r>
        <w:rPr>
          <w:sz w:val="24"/>
        </w:rPr>
        <w:t>bce Rosička</w:t>
      </w:r>
    </w:p>
    <w:p w:rsidR="00B073B7" w:rsidRDefault="00B073B7">
      <w:pPr>
        <w:pStyle w:val="Zhlav"/>
        <w:jc w:val="both"/>
        <w:rPr>
          <w:sz w:val="24"/>
        </w:rPr>
      </w:pPr>
    </w:p>
    <w:p w:rsidR="00B073B7" w:rsidRDefault="00B073B7">
      <w:pPr>
        <w:pStyle w:val="Zhlav"/>
        <w:jc w:val="both"/>
        <w:rPr>
          <w:sz w:val="24"/>
        </w:rPr>
      </w:pPr>
    </w:p>
    <w:sectPr w:rsidR="00B073B7">
      <w:pgSz w:w="11907" w:h="16840"/>
      <w:pgMar w:top="1134" w:right="1418" w:bottom="102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05"/>
    <w:multiLevelType w:val="hybridMultilevel"/>
    <w:tmpl w:val="4170D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7695F"/>
    <w:rsid w:val="001C2A45"/>
    <w:rsid w:val="002F0E5C"/>
    <w:rsid w:val="00432123"/>
    <w:rsid w:val="0049654A"/>
    <w:rsid w:val="004F7716"/>
    <w:rsid w:val="00713CCC"/>
    <w:rsid w:val="009A7CB8"/>
    <w:rsid w:val="009F7252"/>
    <w:rsid w:val="00A01BE8"/>
    <w:rsid w:val="00A7695F"/>
    <w:rsid w:val="00B073B7"/>
    <w:rsid w:val="00B943CB"/>
    <w:rsid w:val="00C2567C"/>
    <w:rsid w:val="00F37861"/>
    <w:rsid w:val="00F7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sz w:val="44"/>
    </w:rPr>
  </w:style>
  <w:style w:type="paragraph" w:styleId="Nadpis3">
    <w:name w:val="heading 3"/>
    <w:basedOn w:val="Normln"/>
    <w:next w:val="Normln"/>
    <w:qFormat/>
    <w:pPr>
      <w:keepNext/>
      <w:tabs>
        <w:tab w:val="left" w:pos="993"/>
        <w:tab w:val="left" w:pos="3261"/>
        <w:tab w:val="left" w:pos="5670"/>
      </w:tabs>
      <w:outlineLvl w:val="2"/>
    </w:pPr>
    <w:rPr>
      <w:spacing w:val="-1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521"/>
      </w:tabs>
      <w:outlineLvl w:val="3"/>
    </w:pPr>
    <w:rPr>
      <w:b/>
      <w:spacing w:val="-1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right="-284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6521"/>
      </w:tabs>
      <w:jc w:val="center"/>
      <w:outlineLvl w:val="5"/>
    </w:pPr>
    <w:rPr>
      <w:b/>
      <w:spacing w:val="-10"/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6521"/>
      </w:tabs>
      <w:outlineLvl w:val="6"/>
    </w:pPr>
    <w:rPr>
      <w:b/>
      <w:spacing w:val="-10"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6521"/>
      </w:tabs>
      <w:jc w:val="both"/>
    </w:pPr>
    <w:rPr>
      <w:spacing w:val="-10"/>
      <w:sz w:val="24"/>
    </w:rPr>
  </w:style>
  <w:style w:type="paragraph" w:customStyle="1" w:styleId="NormlnIMP">
    <w:name w:val="Normální_IMP"/>
    <w:basedOn w:val="Normln"/>
    <w:pPr>
      <w:widowControl w:val="0"/>
    </w:pPr>
    <w:rPr>
      <w:rFonts w:ascii="Arial" w:hAnsi="Arial"/>
    </w:rPr>
  </w:style>
  <w:style w:type="paragraph" w:customStyle="1" w:styleId="PodtitulIMP">
    <w:name w:val="Podtitul_IMP"/>
    <w:basedOn w:val="NormlnIMP"/>
    <w:pPr>
      <w:tabs>
        <w:tab w:val="left" w:pos="4536"/>
      </w:tabs>
    </w:pPr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noProof/>
    </w:rPr>
  </w:style>
  <w:style w:type="paragraph" w:customStyle="1" w:styleId="BodyText2">
    <w:name w:val="Body Text 2"/>
    <w:basedOn w:val="Normln"/>
    <w:pPr>
      <w:ind w:right="-284"/>
      <w:jc w:val="both"/>
    </w:pPr>
    <w:rPr>
      <w:sz w:val="24"/>
    </w:rPr>
  </w:style>
  <w:style w:type="paragraph" w:customStyle="1" w:styleId="BodyText20">
    <w:name w:val="Body Text 2"/>
    <w:basedOn w:val="Normln"/>
    <w:pPr>
      <w:tabs>
        <w:tab w:val="left" w:pos="6521"/>
      </w:tabs>
      <w:jc w:val="center"/>
    </w:pPr>
    <w:rPr>
      <w:b/>
      <w:spacing w:val="-10"/>
      <w:sz w:val="32"/>
    </w:rPr>
  </w:style>
  <w:style w:type="paragraph" w:customStyle="1" w:styleId="BodyText21">
    <w:name w:val="Body Text 2"/>
    <w:basedOn w:val="Normln"/>
    <w:pPr>
      <w:ind w:left="2268" w:hanging="2268"/>
    </w:pPr>
    <w:rPr>
      <w:sz w:val="24"/>
    </w:rPr>
  </w:style>
  <w:style w:type="paragraph" w:styleId="Nzev">
    <w:name w:val="Title"/>
    <w:basedOn w:val="Normln"/>
    <w:qFormat/>
    <w:pPr>
      <w:pBdr>
        <w:bottom w:val="single" w:sz="6" w:space="1" w:color="auto"/>
      </w:pBdr>
      <w:spacing w:line="360" w:lineRule="auto"/>
      <w:jc w:val="center"/>
    </w:pPr>
    <w:rPr>
      <w:b/>
      <w:sz w:val="52"/>
    </w:rPr>
  </w:style>
  <w:style w:type="paragraph" w:styleId="Odstavecseseznamem">
    <w:name w:val="List Paragraph"/>
    <w:basedOn w:val="Normln"/>
    <w:uiPriority w:val="34"/>
    <w:qFormat/>
    <w:rsid w:val="00C256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Městský úřad Třeboň</vt:lpstr>
      </vt:variant>
      <vt:variant>
        <vt:i4>0</vt:i4>
      </vt:variant>
    </vt:vector>
  </HeadingPairs>
  <TitlesOfParts>
    <vt:vector size="1" baseType="lpstr">
      <vt:lpstr>Městský úřad Třeboň</vt:lpstr>
    </vt:vector>
  </TitlesOfParts>
  <Company>OkU Jindrichuv Hradec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Třeboň</dc:title>
  <dc:creator>ws048</dc:creator>
  <cp:lastModifiedBy>uzivatel</cp:lastModifiedBy>
  <cp:revision>2</cp:revision>
  <cp:lastPrinted>2012-10-02T12:53:00Z</cp:lastPrinted>
  <dcterms:created xsi:type="dcterms:W3CDTF">2024-04-16T14:48:00Z</dcterms:created>
  <dcterms:modified xsi:type="dcterms:W3CDTF">2024-04-16T14:48:00Z</dcterms:modified>
</cp:coreProperties>
</file>